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AAA" w:rsidRPr="003D2E49" w:rsidRDefault="00F27AAA" w:rsidP="00F27AAA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F27AAA" w:rsidRPr="003D2E49" w:rsidRDefault="00F27AAA" w:rsidP="00F27AAA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F27AAA" w:rsidRPr="003D2E49" w:rsidRDefault="00F27AAA" w:rsidP="00F27AAA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Министерства образования</w:t>
      </w:r>
    </w:p>
    <w:p w:rsidR="00F27AAA" w:rsidRPr="003D2E49" w:rsidRDefault="00F27AAA" w:rsidP="00F27AAA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3C7BFF" w:rsidRDefault="00C274C6" w:rsidP="003C7BFF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3C7BFF">
        <w:rPr>
          <w:sz w:val="30"/>
          <w:szCs w:val="30"/>
        </w:rPr>
        <w:t>.12.2023 № 377</w:t>
      </w:r>
    </w:p>
    <w:p w:rsidR="00F27AAA" w:rsidRPr="003D2E49" w:rsidRDefault="00F27AAA" w:rsidP="00F27AAA">
      <w:pPr>
        <w:spacing w:line="280" w:lineRule="exact"/>
        <w:ind w:firstLine="12049"/>
        <w:rPr>
          <w:sz w:val="30"/>
          <w:szCs w:val="30"/>
        </w:rPr>
      </w:pPr>
    </w:p>
    <w:p w:rsidR="00F27AAA" w:rsidRPr="003D2E49" w:rsidRDefault="00F27AAA" w:rsidP="00F27AAA">
      <w:pPr>
        <w:spacing w:line="240" w:lineRule="exact"/>
        <w:ind w:firstLine="4961"/>
        <w:rPr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55"/>
      </w:tblGrid>
      <w:tr w:rsidR="00F27AAA" w:rsidRPr="003D2E49" w:rsidTr="003C7BFF">
        <w:tc>
          <w:tcPr>
            <w:tcW w:w="5000" w:type="pct"/>
            <w:shd w:val="clear" w:color="auto" w:fill="auto"/>
          </w:tcPr>
          <w:p w:rsidR="00F27AAA" w:rsidRPr="003D2E49" w:rsidRDefault="00F27AAA" w:rsidP="00E163A1">
            <w:pPr>
              <w:spacing w:before="60" w:after="60"/>
              <w:ind w:hanging="14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2E49">
              <w:rPr>
                <w:rFonts w:ascii="Times New Roman" w:hAnsi="Times New Roman" w:cs="Times New Roman"/>
                <w:b/>
                <w:sz w:val="26"/>
                <w:szCs w:val="26"/>
              </w:rPr>
              <w:t>ВЕДОМСТВЕННАЯ ОТЧЕТНОСТЬ</w:t>
            </w:r>
          </w:p>
        </w:tc>
      </w:tr>
    </w:tbl>
    <w:p w:rsidR="00F27AAA" w:rsidRPr="003D2E49" w:rsidRDefault="00F27AAA" w:rsidP="00F27AA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55"/>
      </w:tblGrid>
      <w:tr w:rsidR="00F27AAA" w:rsidRPr="003D2E49" w:rsidTr="003C7BFF">
        <w:trPr>
          <w:trHeight w:val="616"/>
        </w:trPr>
        <w:tc>
          <w:tcPr>
            <w:tcW w:w="5000" w:type="pct"/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E49">
              <w:rPr>
                <w:rFonts w:ascii="Times New Roman" w:hAnsi="Times New Roman" w:cs="Times New Roman"/>
                <w:sz w:val="26"/>
                <w:szCs w:val="26"/>
              </w:rPr>
              <w:t>ОТЧЕТ</w:t>
            </w:r>
          </w:p>
          <w:p w:rsidR="00F27AAA" w:rsidRPr="003D2E49" w:rsidRDefault="00F27AAA" w:rsidP="00E163A1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6"/>
                <w:szCs w:val="26"/>
              </w:rPr>
              <w:t>об обращениях граждан и юридических лиц</w:t>
            </w:r>
          </w:p>
        </w:tc>
      </w:tr>
    </w:tbl>
    <w:p w:rsidR="00F27AAA" w:rsidRPr="003D2E49" w:rsidRDefault="00F27AAA" w:rsidP="00F27AAA">
      <w:pPr>
        <w:rPr>
          <w:rFonts w:ascii="Times New Roman" w:hAnsi="Times New Roman" w:cs="Times New Roman"/>
          <w:b/>
          <w:sz w:val="24"/>
          <w:szCs w:val="24"/>
        </w:rPr>
      </w:pPr>
    </w:p>
    <w:p w:rsidR="00F27AAA" w:rsidRPr="003D2E49" w:rsidRDefault="00F27AAA" w:rsidP="00F27AA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5"/>
      </w:tblGrid>
      <w:tr w:rsidR="00F27AAA" w:rsidRPr="003D2E49" w:rsidTr="003C7BFF">
        <w:tc>
          <w:tcPr>
            <w:tcW w:w="5000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ПРЕДОСТАВЛЯЕТСЯ В ЭЛЕКТРОННОМ ВИДЕ</w:t>
            </w:r>
          </w:p>
        </w:tc>
      </w:tr>
    </w:tbl>
    <w:p w:rsidR="00F27AAA" w:rsidRPr="003D2E49" w:rsidRDefault="00F27AAA" w:rsidP="00F27AAA">
      <w:pPr>
        <w:rPr>
          <w:rFonts w:ascii="Times New Roman" w:hAnsi="Times New Roman" w:cs="Times New Roman"/>
          <w:b/>
          <w:sz w:val="24"/>
          <w:szCs w:val="24"/>
        </w:rPr>
      </w:pPr>
    </w:p>
    <w:p w:rsidR="00F27AAA" w:rsidRPr="003D2E49" w:rsidRDefault="00F27AAA" w:rsidP="00F27AAA">
      <w:pPr>
        <w:rPr>
          <w:rFonts w:ascii="Times New Roman" w:hAnsi="Times New Roman" w:cs="Times New Roman"/>
          <w:b/>
          <w:sz w:val="24"/>
          <w:szCs w:val="24"/>
        </w:rPr>
      </w:pPr>
    </w:p>
    <w:p w:rsidR="00F27AAA" w:rsidRPr="003D2E49" w:rsidRDefault="00F27AAA" w:rsidP="00F27AA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2"/>
        <w:gridCol w:w="4357"/>
        <w:gridCol w:w="3063"/>
        <w:gridCol w:w="1497"/>
        <w:gridCol w:w="2356"/>
      </w:tblGrid>
      <w:tr w:rsidR="00F27AAA" w:rsidRPr="003D2E49" w:rsidTr="00E163A1">
        <w:tc>
          <w:tcPr>
            <w:tcW w:w="1445" w:type="pct"/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Кто предоставляет отчетность</w:t>
            </w:r>
          </w:p>
        </w:tc>
        <w:tc>
          <w:tcPr>
            <w:tcW w:w="1374" w:type="pct"/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Кому предоставляется отчетность</w:t>
            </w:r>
          </w:p>
        </w:tc>
        <w:tc>
          <w:tcPr>
            <w:tcW w:w="966" w:type="pct"/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Срок предоставления</w:t>
            </w:r>
          </w:p>
        </w:tc>
        <w:tc>
          <w:tcPr>
            <w:tcW w:w="472" w:type="pct"/>
            <w:vMerge w:val="restart"/>
            <w:tcBorders>
              <w:top w:val="nil"/>
            </w:tcBorders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</w:tr>
      <w:tr w:rsidR="00F27AAA" w:rsidRPr="003D2E49" w:rsidTr="00E163A1">
        <w:trPr>
          <w:trHeight w:val="707"/>
        </w:trPr>
        <w:tc>
          <w:tcPr>
            <w:tcW w:w="1445" w:type="pct"/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организации, подчиненные Министерству образования </w:t>
            </w:r>
          </w:p>
        </w:tc>
        <w:tc>
          <w:tcPr>
            <w:tcW w:w="1374" w:type="pct"/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Министерству образования </w:t>
            </w:r>
          </w:p>
        </w:tc>
        <w:tc>
          <w:tcPr>
            <w:tcW w:w="966" w:type="pct"/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 xml:space="preserve">5-го числа после отчетного </w:t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br/>
              <w:t>периода</w:t>
            </w:r>
          </w:p>
        </w:tc>
        <w:tc>
          <w:tcPr>
            <w:tcW w:w="472" w:type="pct"/>
            <w:vMerge/>
            <w:tcBorders>
              <w:bottom w:val="nil"/>
            </w:tcBorders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F27AAA" w:rsidRPr="003D2E49" w:rsidRDefault="00F27AAA" w:rsidP="00E163A1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</w:tr>
    </w:tbl>
    <w:p w:rsidR="00F27AAA" w:rsidRPr="003D2E49" w:rsidRDefault="00F27AAA" w:rsidP="00F27AAA">
      <w:pPr>
        <w:spacing w:line="280" w:lineRule="exac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9"/>
      </w:tblGrid>
      <w:tr w:rsidR="00F27AAA" w:rsidRPr="003D2E49" w:rsidTr="00E163A1">
        <w:trPr>
          <w:trHeight w:val="715"/>
        </w:trPr>
        <w:tc>
          <w:tcPr>
            <w:tcW w:w="5000" w:type="pct"/>
            <w:shd w:val="clear" w:color="auto" w:fill="auto"/>
          </w:tcPr>
          <w:p w:rsidR="00F27AAA" w:rsidRPr="003D2E49" w:rsidRDefault="00F27AAA" w:rsidP="00E163A1">
            <w:pPr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Наименование отчитывающейся организации (заполняет организация, которая представляет отчет)</w:t>
            </w:r>
          </w:p>
          <w:p w:rsidR="00F27AAA" w:rsidRPr="003D2E49" w:rsidRDefault="00F27AAA" w:rsidP="00E163A1">
            <w:pPr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</w:tc>
      </w:tr>
    </w:tbl>
    <w:p w:rsidR="00F27AAA" w:rsidRPr="003D2E49" w:rsidRDefault="00F27AAA" w:rsidP="00F27AAA">
      <w:pPr>
        <w:spacing w:line="220" w:lineRule="exact"/>
        <w:ind w:left="360"/>
        <w:jc w:val="center"/>
      </w:pPr>
    </w:p>
    <w:p w:rsidR="00F27AAA" w:rsidRPr="00FC33DD" w:rsidRDefault="00F27AAA" w:rsidP="00F27AAA">
      <w:pPr>
        <w:spacing w:line="220" w:lineRule="exact"/>
        <w:ind w:left="360"/>
        <w:jc w:val="center"/>
        <w:rPr>
          <w:rFonts w:ascii="Times New Roman" w:hAnsi="Times New Roman" w:cs="Times New Roman"/>
          <w:sz w:val="22"/>
          <w:szCs w:val="22"/>
        </w:rPr>
      </w:pPr>
      <w:r w:rsidRPr="003D2E49">
        <w:br w:type="page"/>
      </w:r>
      <w:r w:rsidRPr="00FC33DD">
        <w:rPr>
          <w:rFonts w:ascii="Times New Roman" w:hAnsi="Times New Roman" w:cs="Times New Roman"/>
          <w:sz w:val="22"/>
          <w:szCs w:val="22"/>
        </w:rPr>
        <w:lastRenderedPageBreak/>
        <w:t>РАЗДЕЛ I</w:t>
      </w:r>
    </w:p>
    <w:p w:rsidR="00F27AAA" w:rsidRPr="00FC33DD" w:rsidRDefault="00F27AAA" w:rsidP="00F27AAA">
      <w:pPr>
        <w:spacing w:line="220" w:lineRule="exact"/>
        <w:jc w:val="center"/>
        <w:rPr>
          <w:rFonts w:ascii="Times New Roman" w:hAnsi="Times New Roman" w:cs="Times New Roman"/>
          <w:sz w:val="22"/>
          <w:szCs w:val="22"/>
          <w:lang w:val="be-BY"/>
        </w:rPr>
      </w:pPr>
      <w:r w:rsidRPr="00FC33DD">
        <w:rPr>
          <w:rFonts w:ascii="Times New Roman" w:hAnsi="Times New Roman" w:cs="Times New Roman"/>
          <w:sz w:val="22"/>
          <w:szCs w:val="22"/>
          <w:lang w:val="be-BY"/>
        </w:rPr>
        <w:t>СВЕДЕНИЯ ОБ ОБРАЩЕНИЯХ ГРАЖДАН И ЮРИДИЧЕСКИХ ЛИЦ</w:t>
      </w:r>
    </w:p>
    <w:p w:rsidR="00F27AAA" w:rsidRPr="003D2E49" w:rsidRDefault="00F27AAA" w:rsidP="00F27AAA">
      <w:pPr>
        <w:spacing w:line="220" w:lineRule="exact"/>
        <w:rPr>
          <w:rFonts w:ascii="Times New Roman" w:hAnsi="Times New Roman" w:cs="Times New Roman"/>
        </w:rPr>
      </w:pPr>
    </w:p>
    <w:p w:rsidR="00F27AAA" w:rsidRPr="003D2E49" w:rsidRDefault="00F27AAA" w:rsidP="00F27AAA">
      <w:pPr>
        <w:spacing w:line="220" w:lineRule="exact"/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Таблица 1</w:t>
      </w:r>
    </w:p>
    <w:p w:rsidR="00F27AAA" w:rsidRPr="003D2E49" w:rsidRDefault="00F27AAA" w:rsidP="00F27AAA">
      <w:pPr>
        <w:spacing w:line="220" w:lineRule="exact"/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единиц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1506"/>
        <w:gridCol w:w="2198"/>
        <w:gridCol w:w="1960"/>
        <w:gridCol w:w="2226"/>
        <w:gridCol w:w="2394"/>
        <w:gridCol w:w="2131"/>
      </w:tblGrid>
      <w:tr w:rsidR="00F27AAA" w:rsidRPr="003D2E49" w:rsidTr="003C7BFF">
        <w:trPr>
          <w:tblHeader/>
        </w:trPr>
        <w:tc>
          <w:tcPr>
            <w:tcW w:w="1085" w:type="pct"/>
            <w:vMerge w:val="restar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5" w:type="pct"/>
            <w:gridSpan w:val="6"/>
            <w:shd w:val="clear" w:color="auto" w:fill="auto"/>
          </w:tcPr>
          <w:p w:rsidR="00F27AAA" w:rsidRPr="003D2E49" w:rsidRDefault="00F27AAA" w:rsidP="00E163A1">
            <w:pPr>
              <w:ind w:right="-82"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Поступило обращений граждан и юридических лиц</w:t>
            </w:r>
          </w:p>
        </w:tc>
      </w:tr>
      <w:tr w:rsidR="00F27AAA" w:rsidRPr="003D2E49" w:rsidTr="003C7BFF">
        <w:trPr>
          <w:tblHeader/>
        </w:trPr>
        <w:tc>
          <w:tcPr>
            <w:tcW w:w="1085" w:type="pct"/>
            <w:vMerge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Merge w:val="restar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13" w:type="pct"/>
            <w:gridSpan w:val="3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755" w:type="pct"/>
            <w:vMerge w:val="restar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из вышестоящих организаций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повторных</w:t>
            </w:r>
          </w:p>
        </w:tc>
      </w:tr>
      <w:tr w:rsidR="00F27AAA" w:rsidRPr="003D2E49" w:rsidTr="003C7BFF">
        <w:trPr>
          <w:tblHeader/>
        </w:trPr>
        <w:tc>
          <w:tcPr>
            <w:tcW w:w="1085" w:type="pct"/>
            <w:vMerge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Merge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письменных</w:t>
            </w: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Устных</w:t>
            </w: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электронных</w:t>
            </w:r>
          </w:p>
        </w:tc>
        <w:tc>
          <w:tcPr>
            <w:tcW w:w="755" w:type="pct"/>
            <w:vMerge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7AAA" w:rsidRPr="003D2E49" w:rsidTr="003C7BFF">
        <w:trPr>
          <w:tblHeader/>
        </w:trPr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Отчетный период – всего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 том числе по вопросам: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совершенствования системы образования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деятельности высшего, среднего специального, профессионально-технического образования, распределения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деятельности учреждений общего среднего образования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деятельности учреждений дошкольного образования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опеки и попечительства, усыновления (удочерения), приемной семьи, детских домов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деятельности научных учреждений.</w:t>
            </w:r>
          </w:p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инновационной деятельности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изобретательства и рационализаторства.</w:t>
            </w:r>
          </w:p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патентоведения</w:t>
            </w:r>
            <w:proofErr w:type="spellEnd"/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Соответствующий </w:t>
            </w:r>
          </w:p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период прошлого года – всего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 том числе по вопросам: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совершенствования системы образования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деятельности высшего, среднего специального, профессионально-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технического образования, распределения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 учреждений общего среднего образования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деятельности учреждений дошкольного образования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опеки и попечительства, усыновления (удочерения), приемной семьи, детских домов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деятельности научных учреждений.</w:t>
            </w:r>
          </w:p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инновационной деятельности</w:t>
            </w:r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3C7BFF">
        <w:tc>
          <w:tcPr>
            <w:tcW w:w="1085" w:type="pct"/>
            <w:shd w:val="clear" w:color="auto" w:fill="auto"/>
          </w:tcPr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изобретательства и рационализаторства.</w:t>
            </w:r>
          </w:p>
          <w:p w:rsidR="00F27AAA" w:rsidRPr="003D2E49" w:rsidRDefault="00F27AAA" w:rsidP="00E163A1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патентоведения</w:t>
            </w:r>
            <w:proofErr w:type="spellEnd"/>
          </w:p>
        </w:tc>
        <w:tc>
          <w:tcPr>
            <w:tcW w:w="47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5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7AAA" w:rsidRPr="003D2E49" w:rsidRDefault="00F27AAA" w:rsidP="00F27AAA">
      <w:pPr>
        <w:ind w:right="-82"/>
        <w:jc w:val="right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br/>
        <w:t xml:space="preserve">Таблица 2 </w:t>
      </w:r>
      <w:r w:rsidRPr="003D2E49">
        <w:rPr>
          <w:rFonts w:ascii="Times New Roman" w:hAnsi="Times New Roman" w:cs="Times New Roman"/>
          <w:sz w:val="22"/>
          <w:szCs w:val="22"/>
        </w:rPr>
        <w:br/>
        <w:t>единиц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1"/>
        <w:gridCol w:w="6282"/>
        <w:gridCol w:w="6202"/>
      </w:tblGrid>
      <w:tr w:rsidR="00F27AAA" w:rsidRPr="003D2E49" w:rsidTr="00E163A1"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7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Выдано</w:t>
            </w:r>
          </w:p>
        </w:tc>
      </w:tr>
      <w:tr w:rsidR="00F27AAA" w:rsidRPr="003D2E49" w:rsidTr="00E163A1">
        <w:tc>
          <w:tcPr>
            <w:tcW w:w="10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pct"/>
            <w:tcBorders>
              <w:left w:val="single" w:sz="4" w:space="0" w:color="auto"/>
            </w:tcBorders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Предписаний</w:t>
            </w:r>
          </w:p>
        </w:tc>
        <w:tc>
          <w:tcPr>
            <w:tcW w:w="1956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представлений</w:t>
            </w:r>
          </w:p>
        </w:tc>
      </w:tr>
      <w:tr w:rsidR="00F27AAA" w:rsidRPr="003D2E49" w:rsidTr="00E163A1">
        <w:tc>
          <w:tcPr>
            <w:tcW w:w="10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981" w:type="pct"/>
            <w:tcBorders>
              <w:left w:val="single" w:sz="4" w:space="0" w:color="auto"/>
            </w:tcBorders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56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F27AAA" w:rsidRPr="003D2E49" w:rsidTr="00E163A1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Отчетный период</w:t>
            </w:r>
          </w:p>
        </w:tc>
        <w:tc>
          <w:tcPr>
            <w:tcW w:w="1981" w:type="pct"/>
            <w:shd w:val="clear" w:color="auto" w:fill="auto"/>
          </w:tcPr>
          <w:p w:rsidR="00F27AAA" w:rsidRPr="003D2E49" w:rsidRDefault="00F27AAA" w:rsidP="00E163A1">
            <w:pPr>
              <w:tabs>
                <w:tab w:val="left" w:pos="9639"/>
              </w:tabs>
              <w:spacing w:before="120"/>
              <w:jc w:val="center"/>
            </w:pPr>
          </w:p>
        </w:tc>
        <w:tc>
          <w:tcPr>
            <w:tcW w:w="1956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E163A1">
        <w:tc>
          <w:tcPr>
            <w:tcW w:w="106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Соответствующий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период прошлого года</w:t>
            </w:r>
          </w:p>
        </w:tc>
        <w:tc>
          <w:tcPr>
            <w:tcW w:w="1981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6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</w:tbl>
    <w:p w:rsidR="00F27AAA" w:rsidRPr="003D2E49" w:rsidRDefault="00F27AAA" w:rsidP="00F27AAA">
      <w:pPr>
        <w:spacing w:line="220" w:lineRule="exact"/>
        <w:rPr>
          <w:rFonts w:ascii="Times New Roman" w:hAnsi="Times New Roman" w:cs="Times New Roman"/>
          <w:b/>
          <w:sz w:val="22"/>
          <w:szCs w:val="22"/>
        </w:rPr>
      </w:pPr>
    </w:p>
    <w:p w:rsidR="00F27AAA" w:rsidRPr="003D2E49" w:rsidRDefault="00F27AAA" w:rsidP="00F27AAA">
      <w:pPr>
        <w:spacing w:line="220" w:lineRule="exact"/>
        <w:rPr>
          <w:rFonts w:ascii="Times New Roman" w:hAnsi="Times New Roman" w:cs="Times New Roman"/>
          <w:sz w:val="22"/>
          <w:szCs w:val="22"/>
        </w:rPr>
      </w:pPr>
    </w:p>
    <w:p w:rsidR="00F27AAA" w:rsidRPr="00FC33DD" w:rsidRDefault="00F27AAA" w:rsidP="00F27AAA">
      <w:pPr>
        <w:spacing w:line="220" w:lineRule="exact"/>
        <w:jc w:val="center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br w:type="page"/>
      </w:r>
      <w:r w:rsidRPr="00FC33DD">
        <w:rPr>
          <w:rFonts w:ascii="Times New Roman" w:hAnsi="Times New Roman" w:cs="Times New Roman"/>
          <w:sz w:val="22"/>
          <w:szCs w:val="22"/>
        </w:rPr>
        <w:lastRenderedPageBreak/>
        <w:t>РАЗДЕЛ II</w:t>
      </w:r>
    </w:p>
    <w:p w:rsidR="00F27AAA" w:rsidRPr="00FC33DD" w:rsidRDefault="00F27AAA" w:rsidP="00F27AAA">
      <w:pPr>
        <w:spacing w:line="220" w:lineRule="exact"/>
        <w:jc w:val="center"/>
        <w:rPr>
          <w:rFonts w:ascii="Times New Roman" w:hAnsi="Times New Roman" w:cs="Times New Roman"/>
          <w:sz w:val="22"/>
          <w:szCs w:val="22"/>
          <w:lang w:val="be-BY"/>
        </w:rPr>
      </w:pPr>
      <w:r w:rsidRPr="00FC33DD">
        <w:rPr>
          <w:rFonts w:ascii="Times New Roman" w:hAnsi="Times New Roman" w:cs="Times New Roman"/>
          <w:sz w:val="22"/>
          <w:szCs w:val="22"/>
          <w:lang w:val="be-BY"/>
        </w:rPr>
        <w:t xml:space="preserve">СВЕДЕНИЯ О ПРИВЛЕЧЕНИИ К ОТВЕТСТВЕННОСТИ ДОЛЖНОСТНЫХ ЛИЦ </w:t>
      </w:r>
      <w:r w:rsidRPr="00FC33DD">
        <w:rPr>
          <w:rFonts w:ascii="Times New Roman" w:hAnsi="Times New Roman" w:cs="Times New Roman"/>
          <w:sz w:val="22"/>
          <w:szCs w:val="22"/>
          <w:lang w:val="be-BY"/>
        </w:rPr>
        <w:br/>
        <w:t xml:space="preserve">ЗА НАРУШЕНИЕ ЗАКОНОДАТЕЛЬСТВА ОБ ОБРАЩЕНИЯХ ГРАЖДАН </w:t>
      </w:r>
      <w:r w:rsidRPr="00FC33DD">
        <w:rPr>
          <w:rFonts w:ascii="Times New Roman" w:hAnsi="Times New Roman" w:cs="Times New Roman"/>
          <w:sz w:val="22"/>
          <w:szCs w:val="22"/>
          <w:lang w:val="be-BY"/>
        </w:rPr>
        <w:br/>
        <w:t>И ЮРИДИЧЕСКИХ ЛИЦ</w:t>
      </w:r>
    </w:p>
    <w:p w:rsidR="00F27AAA" w:rsidRPr="003D2E49" w:rsidRDefault="00F27AAA" w:rsidP="00F27AAA">
      <w:pPr>
        <w:spacing w:line="220" w:lineRule="exact"/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3"/>
        <w:gridCol w:w="3659"/>
        <w:gridCol w:w="4014"/>
        <w:gridCol w:w="3479"/>
      </w:tblGrid>
      <w:tr w:rsidR="00F27AAA" w:rsidRPr="003D2E49" w:rsidTr="00E163A1">
        <w:tc>
          <w:tcPr>
            <w:tcW w:w="1483" w:type="pct"/>
            <w:vMerge w:val="restar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0" w:type="pct"/>
            <w:gridSpan w:val="2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Привлечено к дисциплинарной ответственности</w:t>
            </w:r>
          </w:p>
        </w:tc>
        <w:tc>
          <w:tcPr>
            <w:tcW w:w="1098" w:type="pct"/>
            <w:vMerge w:val="restar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Привлечено </w:t>
            </w:r>
          </w:p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 административной ответственности</w:t>
            </w:r>
          </w:p>
        </w:tc>
      </w:tr>
      <w:tr w:rsidR="00F27AAA" w:rsidRPr="003D2E49" w:rsidTr="00E163A1">
        <w:tc>
          <w:tcPr>
            <w:tcW w:w="1483" w:type="pct"/>
            <w:vMerge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4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66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из них уволено, расторгнуто контрактов</w:t>
            </w:r>
          </w:p>
        </w:tc>
        <w:tc>
          <w:tcPr>
            <w:tcW w:w="1098" w:type="pct"/>
            <w:vMerge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E163A1">
        <w:tc>
          <w:tcPr>
            <w:tcW w:w="1483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154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6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98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27AAA" w:rsidRPr="003D2E49" w:rsidTr="00E163A1">
        <w:tc>
          <w:tcPr>
            <w:tcW w:w="148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Отчетный период</w:t>
            </w:r>
          </w:p>
        </w:tc>
        <w:tc>
          <w:tcPr>
            <w:tcW w:w="1154" w:type="pct"/>
            <w:shd w:val="clear" w:color="auto" w:fill="auto"/>
          </w:tcPr>
          <w:p w:rsidR="00F27AAA" w:rsidRPr="003D2E49" w:rsidRDefault="00F27AAA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6" w:type="pct"/>
            <w:shd w:val="clear" w:color="auto" w:fill="auto"/>
          </w:tcPr>
          <w:p w:rsidR="00F27AAA" w:rsidRPr="003D2E49" w:rsidRDefault="00F27AAA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8" w:type="pct"/>
            <w:shd w:val="clear" w:color="auto" w:fill="auto"/>
          </w:tcPr>
          <w:p w:rsidR="00F27AAA" w:rsidRPr="003D2E49" w:rsidRDefault="00F27AAA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E163A1">
        <w:tc>
          <w:tcPr>
            <w:tcW w:w="1483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Соответствующий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период прошлого года</w:t>
            </w:r>
          </w:p>
        </w:tc>
        <w:tc>
          <w:tcPr>
            <w:tcW w:w="1154" w:type="pct"/>
            <w:shd w:val="clear" w:color="auto" w:fill="auto"/>
          </w:tcPr>
          <w:p w:rsidR="00F27AAA" w:rsidRPr="003D2E49" w:rsidRDefault="00F27AAA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6" w:type="pct"/>
            <w:shd w:val="clear" w:color="auto" w:fill="auto"/>
          </w:tcPr>
          <w:p w:rsidR="00F27AAA" w:rsidRPr="003D2E49" w:rsidRDefault="00F27AAA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8" w:type="pct"/>
            <w:shd w:val="clear" w:color="auto" w:fill="auto"/>
          </w:tcPr>
          <w:p w:rsidR="00F27AAA" w:rsidRPr="003D2E49" w:rsidRDefault="00F27AAA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7AAA" w:rsidRPr="003D2E49" w:rsidRDefault="00F27AAA" w:rsidP="00F27AAA">
      <w:pPr>
        <w:spacing w:line="220" w:lineRule="exact"/>
        <w:jc w:val="both"/>
        <w:rPr>
          <w:rFonts w:ascii="Times New Roman" w:hAnsi="Times New Roman" w:cs="Times New Roman"/>
          <w:sz w:val="22"/>
          <w:szCs w:val="22"/>
        </w:rPr>
      </w:pPr>
    </w:p>
    <w:p w:rsidR="00F27AAA" w:rsidRPr="00FC33DD" w:rsidRDefault="00F27AAA" w:rsidP="00F27AAA">
      <w:pPr>
        <w:spacing w:line="220" w:lineRule="exact"/>
        <w:jc w:val="center"/>
        <w:rPr>
          <w:rFonts w:ascii="Times New Roman" w:hAnsi="Times New Roman" w:cs="Times New Roman"/>
          <w:sz w:val="22"/>
          <w:szCs w:val="22"/>
        </w:rPr>
      </w:pPr>
      <w:r w:rsidRPr="00FC33DD">
        <w:rPr>
          <w:rFonts w:ascii="Times New Roman" w:hAnsi="Times New Roman" w:cs="Times New Roman"/>
          <w:sz w:val="22"/>
          <w:szCs w:val="22"/>
        </w:rPr>
        <w:t xml:space="preserve">РАЗДЕЛ </w:t>
      </w:r>
      <w:r w:rsidRPr="00FC33DD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FC33DD">
        <w:rPr>
          <w:rFonts w:ascii="Times New Roman" w:hAnsi="Times New Roman" w:cs="Times New Roman"/>
          <w:sz w:val="22"/>
          <w:szCs w:val="22"/>
        </w:rPr>
        <w:t>V</w:t>
      </w:r>
    </w:p>
    <w:p w:rsidR="00F27AAA" w:rsidRPr="00FC33DD" w:rsidRDefault="00F27AAA" w:rsidP="00F27AAA">
      <w:pPr>
        <w:spacing w:line="220" w:lineRule="exact"/>
        <w:jc w:val="center"/>
        <w:rPr>
          <w:rFonts w:ascii="Times New Roman" w:hAnsi="Times New Roman" w:cs="Times New Roman"/>
          <w:sz w:val="22"/>
          <w:szCs w:val="22"/>
        </w:rPr>
      </w:pPr>
      <w:r w:rsidRPr="00FC33DD">
        <w:rPr>
          <w:rFonts w:ascii="Times New Roman" w:hAnsi="Times New Roman" w:cs="Times New Roman"/>
          <w:sz w:val="22"/>
          <w:szCs w:val="22"/>
        </w:rPr>
        <w:t>СВЕДЕНИЯ ОБ ОБРАЩЕНИЯХ, ПОСТУПИВШИХ В ХОДЕ ПРОВЕДЕНИЯ «ПРЯМЫХ ТЕЛЕФОННЫХ ЛИНИЙ» РУКОВОДИТЕЛЯМИ И ИНЫМИ ДОЛЖНОСТНЫМИ ЛИЦАМИ</w:t>
      </w:r>
    </w:p>
    <w:p w:rsidR="00F27AAA" w:rsidRPr="003D2E49" w:rsidRDefault="00F27AAA" w:rsidP="00F27AAA">
      <w:pPr>
        <w:spacing w:line="220" w:lineRule="exact"/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</w:rPr>
        <w:t xml:space="preserve">Таблица 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>4</w:t>
      </w:r>
    </w:p>
    <w:p w:rsidR="00F27AAA" w:rsidRPr="003D2E49" w:rsidRDefault="00F27AAA" w:rsidP="00F27AAA">
      <w:pPr>
        <w:spacing w:line="220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(единиц)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547"/>
        <w:gridCol w:w="1646"/>
        <w:gridCol w:w="2974"/>
        <w:gridCol w:w="3215"/>
        <w:gridCol w:w="2058"/>
        <w:gridCol w:w="1633"/>
      </w:tblGrid>
      <w:tr w:rsidR="00F27AAA" w:rsidRPr="003D2E49" w:rsidTr="00E163A1">
        <w:tc>
          <w:tcPr>
            <w:tcW w:w="877" w:type="pct"/>
            <w:vMerge w:val="restart"/>
            <w:shd w:val="clear" w:color="auto" w:fill="auto"/>
          </w:tcPr>
          <w:p w:rsidR="00F27AAA" w:rsidRPr="003D2E49" w:rsidRDefault="00F27AAA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123" w:type="pct"/>
            <w:gridSpan w:val="6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Прямые телефонные линии</w:t>
            </w:r>
          </w:p>
        </w:tc>
      </w:tr>
      <w:tr w:rsidR="00F27AAA" w:rsidRPr="003D2E49" w:rsidTr="00E163A1">
        <w:tc>
          <w:tcPr>
            <w:tcW w:w="877" w:type="pct"/>
            <w:vMerge/>
            <w:shd w:val="clear" w:color="auto" w:fill="auto"/>
          </w:tcPr>
          <w:p w:rsidR="00F27AAA" w:rsidRPr="003D2E49" w:rsidRDefault="00F27AAA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88" w:type="pct"/>
            <w:vMerge w:val="restart"/>
            <w:shd w:val="clear" w:color="auto" w:fill="auto"/>
          </w:tcPr>
          <w:p w:rsidR="00F27AAA" w:rsidRPr="003D2E49" w:rsidRDefault="00F27AAA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457" w:type="pct"/>
            <w:gridSpan w:val="2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Проведено</w:t>
            </w:r>
          </w:p>
        </w:tc>
        <w:tc>
          <w:tcPr>
            <w:tcW w:w="1014" w:type="pct"/>
            <w:vMerge w:val="restar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поступивших обращений</w:t>
            </w:r>
          </w:p>
        </w:tc>
        <w:tc>
          <w:tcPr>
            <w:tcW w:w="1163" w:type="pct"/>
            <w:gridSpan w:val="2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результаты рассмотрения</w:t>
            </w:r>
          </w:p>
        </w:tc>
      </w:tr>
      <w:tr w:rsidR="00F27AAA" w:rsidRPr="003D2E49" w:rsidTr="00E163A1">
        <w:tc>
          <w:tcPr>
            <w:tcW w:w="877" w:type="pct"/>
            <w:vMerge/>
            <w:shd w:val="clear" w:color="auto" w:fill="auto"/>
          </w:tcPr>
          <w:p w:rsidR="00F27AAA" w:rsidRPr="003D2E49" w:rsidRDefault="00F27AAA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" w:type="pct"/>
            <w:vMerge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руководителем</w:t>
            </w:r>
          </w:p>
        </w:tc>
        <w:tc>
          <w:tcPr>
            <w:tcW w:w="938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иными </w:t>
            </w:r>
          </w:p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должностными лицами</w:t>
            </w:r>
          </w:p>
        </w:tc>
        <w:tc>
          <w:tcPr>
            <w:tcW w:w="1014" w:type="pct"/>
            <w:vMerge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удовлетворено</w:t>
            </w:r>
          </w:p>
        </w:tc>
        <w:tc>
          <w:tcPr>
            <w:tcW w:w="514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разъяснено</w:t>
            </w:r>
          </w:p>
        </w:tc>
      </w:tr>
      <w:tr w:rsidR="00F27AAA" w:rsidRPr="003D2E49" w:rsidTr="00E163A1">
        <w:tc>
          <w:tcPr>
            <w:tcW w:w="877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488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9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38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14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49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4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27AAA" w:rsidRPr="003D2E49" w:rsidTr="00E163A1">
        <w:tc>
          <w:tcPr>
            <w:tcW w:w="877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Отчетный период</w:t>
            </w:r>
          </w:p>
        </w:tc>
        <w:tc>
          <w:tcPr>
            <w:tcW w:w="488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7AAA" w:rsidRPr="003D2E49" w:rsidTr="00E163A1">
        <w:tc>
          <w:tcPr>
            <w:tcW w:w="877" w:type="pct"/>
            <w:shd w:val="clear" w:color="auto" w:fill="auto"/>
          </w:tcPr>
          <w:p w:rsidR="00F27AAA" w:rsidRPr="003D2E49" w:rsidRDefault="00F27AAA" w:rsidP="00E163A1">
            <w:pPr>
              <w:ind w:right="-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Соответствующий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период прошлого года</w:t>
            </w:r>
          </w:p>
        </w:tc>
        <w:tc>
          <w:tcPr>
            <w:tcW w:w="488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:rsidR="00F27AAA" w:rsidRPr="003D2E49" w:rsidRDefault="00F27AAA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7AAA" w:rsidRPr="003D2E49" w:rsidRDefault="00F27AAA" w:rsidP="00F27AAA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F27AAA" w:rsidRPr="003D2E49" w:rsidRDefault="00F27AAA" w:rsidP="00F27AAA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F27AAA" w:rsidRPr="003D2E49" w:rsidRDefault="00F27AAA" w:rsidP="00F27AAA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Руководитель организации________________________________                  _________________________________</w:t>
      </w:r>
    </w:p>
    <w:p w:rsidR="00F27AAA" w:rsidRPr="003D2E49" w:rsidRDefault="00F27AAA" w:rsidP="00F27AAA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</w:rPr>
        <w:t xml:space="preserve">   </w:t>
      </w:r>
      <w:r w:rsidRPr="003D2E49">
        <w:rPr>
          <w:rFonts w:ascii="Times New Roman" w:hAnsi="Times New Roman" w:cs="Times New Roman"/>
          <w:sz w:val="22"/>
          <w:szCs w:val="22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>(подпись)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  <w:t xml:space="preserve">        (инициалы, фамилия)</w:t>
      </w:r>
    </w:p>
    <w:p w:rsidR="00F27AAA" w:rsidRPr="003D2E49" w:rsidRDefault="00F27AAA" w:rsidP="00F27AAA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Лицо, ответственное </w:t>
      </w:r>
    </w:p>
    <w:p w:rsidR="00F27AAA" w:rsidRPr="003D2E49" w:rsidRDefault="00F27AAA" w:rsidP="00F27AAA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за составление отчетности  __________________________________________________________________________</w:t>
      </w:r>
    </w:p>
    <w:p w:rsidR="00F27AAA" w:rsidRPr="003D2E49" w:rsidRDefault="00F27AAA" w:rsidP="00F27AAA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           (фамилия, собственное имя, отчество (при его наличии), номер телефона,</w:t>
      </w:r>
    </w:p>
    <w:p w:rsidR="00F27AAA" w:rsidRPr="003D2E49" w:rsidRDefault="00F27AAA" w:rsidP="00F27AAA">
      <w:pPr>
        <w:spacing w:line="216" w:lineRule="auto"/>
        <w:ind w:firstLine="595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адрес электронной почты)</w:t>
      </w:r>
    </w:p>
    <w:p w:rsidR="00F27AAA" w:rsidRPr="003D2E49" w:rsidRDefault="00F27AAA" w:rsidP="00F27AAA">
      <w:pPr>
        <w:spacing w:line="216" w:lineRule="auto"/>
        <w:ind w:firstLine="5954"/>
        <w:jc w:val="both"/>
        <w:rPr>
          <w:rFonts w:ascii="Times New Roman" w:hAnsi="Times New Roman" w:cs="Times New Roman"/>
          <w:sz w:val="22"/>
          <w:szCs w:val="22"/>
          <w:lang w:val="be-BY"/>
        </w:rPr>
      </w:pPr>
    </w:p>
    <w:p w:rsidR="00F27AAA" w:rsidRPr="003D2E49" w:rsidRDefault="00F27AAA" w:rsidP="00F27AAA">
      <w:pPr>
        <w:spacing w:line="216" w:lineRule="auto"/>
        <w:ind w:firstLine="709"/>
        <w:jc w:val="both"/>
        <w:rPr>
          <w:rFonts w:ascii="Times New Roman" w:hAnsi="Times New Roman" w:cs="Times New Roman"/>
          <w:sz w:val="28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Дата составления отчетности  </w:t>
      </w:r>
      <w:r w:rsidRPr="003D2E49">
        <w:rPr>
          <w:rFonts w:ascii="Times New Roman" w:hAnsi="Times New Roman" w:cs="Times New Roman"/>
          <w:sz w:val="22"/>
          <w:szCs w:val="22"/>
        </w:rPr>
        <w:t>«_____» ____________________ 20 ___г.</w:t>
      </w:r>
    </w:p>
    <w:p w:rsidR="00F27AAA" w:rsidRPr="003D2E49" w:rsidRDefault="00F27AAA" w:rsidP="00F27AAA">
      <w:pPr>
        <w:spacing w:line="216" w:lineRule="auto"/>
        <w:ind w:firstLine="1249"/>
        <w:jc w:val="both"/>
        <w:rPr>
          <w:sz w:val="24"/>
          <w:szCs w:val="24"/>
          <w:lang w:val="be-BY"/>
        </w:rPr>
      </w:pPr>
    </w:p>
    <w:p w:rsidR="00422564" w:rsidRPr="00F27AAA" w:rsidRDefault="00422564">
      <w:pPr>
        <w:rPr>
          <w:lang w:val="be-BY"/>
        </w:rPr>
      </w:pPr>
    </w:p>
    <w:sectPr w:rsidR="00422564" w:rsidRPr="00F27AAA" w:rsidSect="003C7BFF">
      <w:pgSz w:w="16838" w:h="11906" w:orient="landscape"/>
      <w:pgMar w:top="720" w:right="253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C22"/>
    <w:rsid w:val="000A0C22"/>
    <w:rsid w:val="003C7BFF"/>
    <w:rsid w:val="00422564"/>
    <w:rsid w:val="004F1EEE"/>
    <w:rsid w:val="00C274C6"/>
    <w:rsid w:val="00F2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6484C"/>
  <w15:chartTrackingRefBased/>
  <w15:docId w15:val="{218CFF0C-40FB-4254-89B8-EE81455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AAA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6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3</cp:revision>
  <dcterms:created xsi:type="dcterms:W3CDTF">2024-02-23T08:23:00Z</dcterms:created>
  <dcterms:modified xsi:type="dcterms:W3CDTF">2024-02-27T05:53:00Z</dcterms:modified>
</cp:coreProperties>
</file>