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4CA" w:rsidRPr="003D2E49" w:rsidRDefault="005904CA" w:rsidP="005904CA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5904CA" w:rsidRPr="003D2E49" w:rsidRDefault="005904CA" w:rsidP="005904CA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5904CA" w:rsidRPr="003D2E49" w:rsidRDefault="005904CA" w:rsidP="005904CA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5904CA" w:rsidRPr="003D2E49" w:rsidRDefault="005904CA" w:rsidP="005904CA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5904CA" w:rsidRPr="00AB3390" w:rsidRDefault="00D11AC5" w:rsidP="00AB3390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AB3390">
        <w:rPr>
          <w:sz w:val="30"/>
          <w:szCs w:val="30"/>
        </w:rPr>
        <w:t>.12.2023 № 377</w:t>
      </w:r>
    </w:p>
    <w:p w:rsidR="005904CA" w:rsidRPr="003D2E49" w:rsidRDefault="005904CA" w:rsidP="005904CA">
      <w:pPr>
        <w:spacing w:line="200" w:lineRule="exact"/>
        <w:ind w:left="13325" w:firstLine="146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5904CA" w:rsidRPr="003D2E49" w:rsidTr="00AB3390">
        <w:tc>
          <w:tcPr>
            <w:tcW w:w="5000" w:type="pc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before="40" w:after="4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</w:rPr>
            </w:pPr>
            <w:r w:rsidRPr="003D2E49">
              <w:rPr>
                <w:rFonts w:ascii="Times New Roman" w:hAnsi="Times New Roman" w:cs="Times New Roman"/>
                <w:b/>
                <w:sz w:val="24"/>
                <w:lang w:val="be-BY"/>
              </w:rPr>
              <w:t>ВЕДОМСТВЕННАЯ ОТЧЕТНОСТЬ</w:t>
            </w:r>
          </w:p>
        </w:tc>
      </w:tr>
    </w:tbl>
    <w:p w:rsidR="005904CA" w:rsidRPr="003D2E49" w:rsidRDefault="005904CA" w:rsidP="005904CA">
      <w:pPr>
        <w:spacing w:line="216" w:lineRule="auto"/>
        <w:rPr>
          <w:rFonts w:ascii="Times New Roman" w:hAnsi="Times New Roman" w:cs="Times New Roman"/>
          <w:sz w:val="19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5904CA" w:rsidRPr="003D2E49" w:rsidTr="00AB3390">
        <w:tc>
          <w:tcPr>
            <w:tcW w:w="5000" w:type="pct"/>
          </w:tcPr>
          <w:p w:rsidR="005904CA" w:rsidRPr="003D2E49" w:rsidRDefault="005904CA" w:rsidP="00E163A1">
            <w:pPr>
              <w:spacing w:before="40" w:after="4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о ходе возмещения в республиканский и (или) местные бюджеты средств, затраченных государством на подготовку 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br/>
              <w:t>специалистов, рабочих, служащих в учреждениях образования, реализующих образовательные программы высшего образования</w:t>
            </w:r>
            <w:r w:rsidRPr="003D2E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, среднего специального и 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профессионально-технического образования</w:t>
            </w:r>
          </w:p>
          <w:p w:rsidR="005904CA" w:rsidRPr="003D2E49" w:rsidRDefault="005904CA" w:rsidP="00E163A1">
            <w:p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5904CA" w:rsidRPr="003D2E49" w:rsidRDefault="005904CA" w:rsidP="005904CA">
      <w:pPr>
        <w:spacing w:line="216" w:lineRule="auto"/>
        <w:rPr>
          <w:rFonts w:ascii="Times New Roman" w:hAnsi="Times New Roman" w:cs="Times New Roman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5904CA" w:rsidRPr="003D2E49" w:rsidTr="00AB3390">
        <w:trPr>
          <w:trHeight w:val="135"/>
          <w:jc w:val="center"/>
        </w:trPr>
        <w:tc>
          <w:tcPr>
            <w:tcW w:w="5000" w:type="pct"/>
          </w:tcPr>
          <w:p w:rsidR="005904CA" w:rsidRPr="003D2E49" w:rsidRDefault="005904CA" w:rsidP="00E163A1">
            <w:pPr>
              <w:spacing w:before="40"/>
              <w:jc w:val="center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ВОЗМОЖНО ПРЕДОСТАВЛЕНИЕ В ЭЛЕКТРОННОМ ВИДЕ</w:t>
            </w:r>
          </w:p>
        </w:tc>
      </w:tr>
    </w:tbl>
    <w:p w:rsidR="005904CA" w:rsidRPr="003D2E49" w:rsidRDefault="005904CA" w:rsidP="005904CA">
      <w:pPr>
        <w:spacing w:line="216" w:lineRule="auto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6"/>
        <w:gridCol w:w="3530"/>
        <w:gridCol w:w="2264"/>
        <w:gridCol w:w="564"/>
        <w:gridCol w:w="2059"/>
      </w:tblGrid>
      <w:tr w:rsidR="005904CA" w:rsidRPr="003D2E49" w:rsidTr="00E163A1">
        <w:tc>
          <w:tcPr>
            <w:tcW w:w="7338" w:type="dxa"/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Кто предоставляет отчетность</w:t>
            </w:r>
          </w:p>
        </w:tc>
        <w:tc>
          <w:tcPr>
            <w:tcW w:w="3543" w:type="dxa"/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Срок предоставления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4CA" w:rsidRPr="003D2E49" w:rsidRDefault="005904CA" w:rsidP="00E163A1">
            <w:pPr>
              <w:spacing w:line="216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Периодичность предоставления</w:t>
            </w:r>
          </w:p>
        </w:tc>
      </w:tr>
      <w:tr w:rsidR="005904CA" w:rsidRPr="003D2E49" w:rsidTr="00E163A1">
        <w:trPr>
          <w:trHeight w:val="758"/>
        </w:trPr>
        <w:tc>
          <w:tcPr>
            <w:tcW w:w="7338" w:type="dxa"/>
            <w:vMerge w:val="restart"/>
            <w:shd w:val="clear" w:color="auto" w:fill="auto"/>
          </w:tcPr>
          <w:p w:rsidR="005904CA" w:rsidRPr="003D2E49" w:rsidRDefault="005904CA" w:rsidP="00E163A1">
            <w:pPr>
              <w:tabs>
                <w:tab w:val="center" w:pos="4153"/>
                <w:tab w:val="right" w:pos="8306"/>
              </w:tabs>
              <w:suppressAutoHyphens/>
              <w:jc w:val="both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учреждения образования, реализующие образовательные программы среднего специального и профессионально-технического образования, подчиненные структурным подразделениям областных (Минского городского) исполнительных комитетов, осуществляющих государственно-властные полномочия в сфере образования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4CA" w:rsidRPr="003D2E49" w:rsidRDefault="005904CA" w:rsidP="00E163A1">
            <w:pPr>
              <w:tabs>
                <w:tab w:val="center" w:pos="4153"/>
                <w:tab w:val="right" w:pos="8306"/>
              </w:tabs>
              <w:suppressAutoHyphens/>
              <w:jc w:val="both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структурным подразделениям областных (Минского городского) исполнительных комитетов, осуществляющим государственно-властные полномочия в сфере образования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 3-ий рабочий день после отчетной даты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04CA" w:rsidRPr="003D2E49" w:rsidRDefault="005904CA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Полугодовая</w:t>
            </w:r>
          </w:p>
          <w:p w:rsidR="005904CA" w:rsidRPr="003D2E49" w:rsidRDefault="005904CA" w:rsidP="00E163A1">
            <w:pPr>
              <w:spacing w:line="216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(по состоянию на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1 января и 1 июля)</w:t>
            </w:r>
          </w:p>
        </w:tc>
      </w:tr>
      <w:tr w:rsidR="005904CA" w:rsidRPr="003D2E49" w:rsidTr="00E163A1">
        <w:trPr>
          <w:trHeight w:val="757"/>
        </w:trPr>
        <w:tc>
          <w:tcPr>
            <w:tcW w:w="7338" w:type="dxa"/>
            <w:vMerge/>
            <w:shd w:val="clear" w:color="auto" w:fill="auto"/>
          </w:tcPr>
          <w:p w:rsidR="005904CA" w:rsidRPr="003D2E49" w:rsidRDefault="005904CA" w:rsidP="00E163A1">
            <w:pPr>
              <w:tabs>
                <w:tab w:val="center" w:pos="4153"/>
                <w:tab w:val="right" w:pos="8306"/>
              </w:tabs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4CA" w:rsidRPr="003D2E49" w:rsidRDefault="005904CA" w:rsidP="00E163A1">
            <w:pPr>
              <w:tabs>
                <w:tab w:val="center" w:pos="4153"/>
                <w:tab w:val="right" w:pos="8306"/>
              </w:tabs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04CA" w:rsidRPr="003D2E49" w:rsidRDefault="005904CA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4CA" w:rsidRPr="003D2E49" w:rsidTr="00E163A1">
        <w:trPr>
          <w:trHeight w:val="2026"/>
        </w:trPr>
        <w:tc>
          <w:tcPr>
            <w:tcW w:w="7338" w:type="dxa"/>
            <w:shd w:val="clear" w:color="auto" w:fill="auto"/>
          </w:tcPr>
          <w:p w:rsidR="005904CA" w:rsidRPr="003D2E49" w:rsidRDefault="005904CA" w:rsidP="00E163A1">
            <w:pPr>
              <w:tabs>
                <w:tab w:val="center" w:pos="4153"/>
                <w:tab w:val="right" w:pos="8306"/>
              </w:tabs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учреждения образования, реализующие образовательные программы высшего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,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среднего специального и профессионально-технического образования, подчиненные Министерству образования и другим государственным органам Республики Беларусь; </w:t>
            </w:r>
          </w:p>
          <w:p w:rsidR="005904CA" w:rsidRPr="003D2E49" w:rsidRDefault="005904CA" w:rsidP="00E163A1">
            <w:pPr>
              <w:tabs>
                <w:tab w:val="center" w:pos="4153"/>
                <w:tab w:val="right" w:pos="8306"/>
              </w:tabs>
              <w:suppressAutoHyphens/>
              <w:spacing w:before="60"/>
              <w:jc w:val="both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 – сводные данные</w:t>
            </w:r>
          </w:p>
        </w:tc>
        <w:tc>
          <w:tcPr>
            <w:tcW w:w="3543" w:type="dxa"/>
            <w:shd w:val="clear" w:color="auto" w:fill="auto"/>
          </w:tcPr>
          <w:p w:rsidR="005904CA" w:rsidRPr="003D2E49" w:rsidRDefault="005904CA" w:rsidP="00E163A1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учреждению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 7-ой рабочий день после отчетной даты</w:t>
            </w:r>
          </w:p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04CA" w:rsidRPr="003D2E49" w:rsidTr="00E163A1">
        <w:tc>
          <w:tcPr>
            <w:tcW w:w="7338" w:type="dxa"/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учреждение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3543" w:type="dxa"/>
            <w:shd w:val="clear" w:color="auto" w:fill="auto"/>
          </w:tcPr>
          <w:p w:rsidR="005904CA" w:rsidRPr="003D2E49" w:rsidRDefault="005904CA" w:rsidP="00E163A1">
            <w:pPr>
              <w:suppressAutoHyphens/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Министерству образования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 10-ый рабочий день после отчетной даты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5904CA" w:rsidRPr="003D2E49" w:rsidRDefault="005904CA" w:rsidP="005904CA">
      <w:pPr>
        <w:spacing w:line="216" w:lineRule="auto"/>
        <w:jc w:val="right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3"/>
      </w:tblGrid>
      <w:tr w:rsidR="005904CA" w:rsidRPr="003D2E49" w:rsidTr="00E163A1">
        <w:tc>
          <w:tcPr>
            <w:tcW w:w="15778" w:type="dxa"/>
            <w:shd w:val="clear" w:color="auto" w:fill="auto"/>
          </w:tcPr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отчитывающейся организации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________________________________________________________________________________________________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</w:t>
            </w:r>
          </w:p>
          <w:p w:rsidR="005904CA" w:rsidRPr="003D2E49" w:rsidRDefault="005904CA" w:rsidP="00E163A1">
            <w:pPr>
              <w:spacing w:line="216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5904CA" w:rsidRPr="003D2E49" w:rsidRDefault="005904CA" w:rsidP="005904CA">
      <w:pPr>
        <w:spacing w:line="216" w:lineRule="auto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  <w:u w:val="single"/>
        </w:rPr>
        <w:br w:type="page"/>
      </w:r>
      <w:r w:rsidRPr="003D2E49">
        <w:rPr>
          <w:rFonts w:ascii="Times New Roman" w:hAnsi="Times New Roman" w:cs="Times New Roman"/>
          <w:bCs/>
          <w:sz w:val="22"/>
          <w:szCs w:val="22"/>
        </w:rPr>
        <w:lastRenderedPageBreak/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943"/>
        <w:gridCol w:w="1193"/>
        <w:gridCol w:w="700"/>
        <w:gridCol w:w="1008"/>
        <w:gridCol w:w="1069"/>
        <w:gridCol w:w="1008"/>
        <w:gridCol w:w="977"/>
        <w:gridCol w:w="977"/>
        <w:gridCol w:w="1201"/>
        <w:gridCol w:w="700"/>
        <w:gridCol w:w="648"/>
        <w:gridCol w:w="546"/>
        <w:gridCol w:w="1008"/>
        <w:gridCol w:w="1069"/>
        <w:gridCol w:w="1008"/>
        <w:gridCol w:w="1114"/>
      </w:tblGrid>
      <w:tr w:rsidR="005904CA" w:rsidRPr="003D2E49" w:rsidTr="00087C8E">
        <w:trPr>
          <w:trHeight w:val="70"/>
        </w:trPr>
        <w:tc>
          <w:tcPr>
            <w:tcW w:w="1018" w:type="pct"/>
            <w:gridSpan w:val="3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Численность выпускников, в отношении которых учреждением образования приняты решения о возмещении средств</w:t>
            </w:r>
          </w:p>
        </w:tc>
        <w:tc>
          <w:tcPr>
            <w:tcW w:w="1655" w:type="pct"/>
            <w:gridSpan w:val="6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Из графы 1 – численность выпускников </w:t>
            </w:r>
          </w:p>
        </w:tc>
        <w:tc>
          <w:tcPr>
            <w:tcW w:w="2326" w:type="pct"/>
            <w:gridSpan w:val="8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2E49">
              <w:rPr>
                <w:rFonts w:ascii="Times New Roman" w:hAnsi="Times New Roman" w:cs="Times New Roman"/>
              </w:rPr>
              <w:t>Из графы 8 – численность выпускников</w:t>
            </w:r>
          </w:p>
        </w:tc>
      </w:tr>
      <w:tr w:rsidR="005904CA" w:rsidRPr="003D2E49" w:rsidTr="00087C8E">
        <w:trPr>
          <w:trHeight w:val="258"/>
        </w:trPr>
        <w:tc>
          <w:tcPr>
            <w:tcW w:w="1018" w:type="pct"/>
            <w:gridSpan w:val="3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gridSpan w:val="6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освобожденных от возмещения средств решением суда</w:t>
            </w:r>
          </w:p>
        </w:tc>
        <w:tc>
          <w:tcPr>
            <w:tcW w:w="1700" w:type="pct"/>
            <w:gridSpan w:val="6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возместивших средства</w:t>
            </w:r>
          </w:p>
        </w:tc>
        <w:tc>
          <w:tcPr>
            <w:tcW w:w="313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не возмещающих средства</w:t>
            </w:r>
          </w:p>
        </w:tc>
      </w:tr>
      <w:tr w:rsidR="005904CA" w:rsidRPr="003D2E49" w:rsidTr="00087C8E">
        <w:trPr>
          <w:trHeight w:val="264"/>
        </w:trPr>
        <w:tc>
          <w:tcPr>
            <w:tcW w:w="1018" w:type="pct"/>
            <w:gridSpan w:val="3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gridSpan w:val="6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2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полностью</w:t>
            </w:r>
          </w:p>
        </w:tc>
        <w:tc>
          <w:tcPr>
            <w:tcW w:w="1297" w:type="pct"/>
            <w:gridSpan w:val="4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частично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200"/>
        </w:trPr>
        <w:tc>
          <w:tcPr>
            <w:tcW w:w="1018" w:type="pct"/>
            <w:gridSpan w:val="3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gridSpan w:val="6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79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23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чело-век</w:t>
            </w:r>
          </w:p>
        </w:tc>
        <w:tc>
          <w:tcPr>
            <w:tcW w:w="716" w:type="pct"/>
            <w:gridSpan w:val="2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2E49">
              <w:rPr>
                <w:rFonts w:ascii="Times New Roman" w:hAnsi="Times New Roman" w:cs="Times New Roman"/>
              </w:rPr>
              <w:t xml:space="preserve">сумма средств, </w:t>
            </w:r>
          </w:p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358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% от суммы средств, подлежащих возмещению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220"/>
        </w:trPr>
        <w:tc>
          <w:tcPr>
            <w:tcW w:w="213" w:type="pct"/>
            <w:vMerge w:val="restart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всего</w:t>
            </w:r>
          </w:p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pct"/>
            <w:gridSpan w:val="2"/>
            <w:vMerge w:val="restart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29" w:type="pct"/>
            <w:gridSpan w:val="4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возместивших (возмещающих) средства, затраченные на их подготовку, добровольно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отношении которых имеются решения суда о возмещении средств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отношении которых не имеется решений суда о возмещении средств*</w:t>
            </w: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255"/>
        </w:trPr>
        <w:tc>
          <w:tcPr>
            <w:tcW w:w="21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pct"/>
            <w:gridSpan w:val="2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  <w:gridSpan w:val="4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подлежащих возмещению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возмещенных</w:t>
            </w:r>
          </w:p>
        </w:tc>
        <w:tc>
          <w:tcPr>
            <w:tcW w:w="358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366"/>
        </w:trPr>
        <w:tc>
          <w:tcPr>
            <w:tcW w:w="2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 w:val="restar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не прибывших к месту работы</w:t>
            </w:r>
          </w:p>
        </w:tc>
        <w:tc>
          <w:tcPr>
            <w:tcW w:w="492" w:type="pct"/>
            <w:vMerge w:val="restar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уволенных до истечения установленного срока обязательной работы</w:t>
            </w:r>
          </w:p>
        </w:tc>
        <w:tc>
          <w:tcPr>
            <w:tcW w:w="179" w:type="pct"/>
            <w:vMerge w:val="restar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5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D2E49">
              <w:rPr>
                <w:rFonts w:ascii="Times New Roman" w:hAnsi="Times New Roman" w:cs="Times New Roman"/>
                <w:snapToGrid w:val="0"/>
              </w:rPr>
              <w:t>сумма средств,</w:t>
            </w:r>
          </w:p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D2E49">
              <w:rPr>
                <w:rFonts w:ascii="Times New Roman" w:hAnsi="Times New Roman" w:cs="Times New Roman"/>
                <w:snapToGrid w:val="0"/>
              </w:rPr>
              <w:t>рублей</w:t>
            </w:r>
          </w:p>
        </w:tc>
        <w:tc>
          <w:tcPr>
            <w:tcW w:w="313" w:type="pct"/>
            <w:vMerge w:val="restar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D2E49">
              <w:rPr>
                <w:rFonts w:ascii="Times New Roman" w:hAnsi="Times New Roman" w:cs="Times New Roman"/>
                <w:snapToGrid w:val="0"/>
              </w:rPr>
              <w:t>% от суммы средств, подлежащих возмещению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1165"/>
        </w:trPr>
        <w:tc>
          <w:tcPr>
            <w:tcW w:w="21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подлежащих возмещению</w:t>
            </w:r>
          </w:p>
        </w:tc>
        <w:tc>
          <w:tcPr>
            <w:tcW w:w="269" w:type="pc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возмещенных</w:t>
            </w:r>
          </w:p>
        </w:tc>
        <w:tc>
          <w:tcPr>
            <w:tcW w:w="31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13" w:type="pct"/>
            <w:vMerge/>
          </w:tcPr>
          <w:p w:rsidR="005904CA" w:rsidRPr="003D2E49" w:rsidRDefault="005904CA" w:rsidP="00E163A1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c>
          <w:tcPr>
            <w:tcW w:w="21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3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3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4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8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8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8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17</w:t>
            </w:r>
          </w:p>
        </w:tc>
      </w:tr>
    </w:tbl>
    <w:p w:rsidR="005904CA" w:rsidRDefault="005904CA" w:rsidP="005904CA">
      <w:pPr>
        <w:spacing w:line="216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5904CA" w:rsidRPr="003D2E49" w:rsidRDefault="005904CA" w:rsidP="005904CA">
      <w:pPr>
        <w:spacing w:line="216" w:lineRule="auto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  <w:bCs/>
          <w:sz w:val="22"/>
          <w:szCs w:val="22"/>
        </w:rPr>
        <w:t xml:space="preserve">Таблица </w:t>
      </w:r>
      <w:r>
        <w:rPr>
          <w:rFonts w:ascii="Times New Roman" w:hAnsi="Times New Roman" w:cs="Times New Roman"/>
          <w:bCs/>
          <w:sz w:val="22"/>
          <w:szCs w:val="22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083"/>
        <w:gridCol w:w="987"/>
        <w:gridCol w:w="703"/>
        <w:gridCol w:w="1013"/>
        <w:gridCol w:w="1074"/>
        <w:gridCol w:w="1013"/>
        <w:gridCol w:w="982"/>
        <w:gridCol w:w="982"/>
        <w:gridCol w:w="1207"/>
        <w:gridCol w:w="703"/>
        <w:gridCol w:w="651"/>
        <w:gridCol w:w="548"/>
        <w:gridCol w:w="1013"/>
        <w:gridCol w:w="1074"/>
        <w:gridCol w:w="1013"/>
        <w:gridCol w:w="1119"/>
      </w:tblGrid>
      <w:tr w:rsidR="005904CA" w:rsidRPr="003D2E49" w:rsidTr="00087C8E">
        <w:trPr>
          <w:trHeight w:val="70"/>
        </w:trPr>
        <w:tc>
          <w:tcPr>
            <w:tcW w:w="1063" w:type="pct"/>
            <w:gridSpan w:val="3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Численность </w:t>
            </w:r>
            <w:r w:rsidRPr="00AE33B6">
              <w:rPr>
                <w:rFonts w:ascii="Times New Roman" w:hAnsi="Times New Roman" w:cs="Times New Roman"/>
              </w:rPr>
              <w:t>лиц, осваивавшие содержание образовательных программ на условиях целевой подготовки</w:t>
            </w:r>
            <w:r w:rsidRPr="00051E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прекратившие образовательные отношения</w:t>
            </w:r>
            <w:r w:rsidRPr="003D2E49">
              <w:rPr>
                <w:rFonts w:ascii="Times New Roman" w:hAnsi="Times New Roman" w:cs="Times New Roman"/>
              </w:rPr>
              <w:t>, в отношении которых учреждением образования приняты решения о возмещении средств</w:t>
            </w:r>
          </w:p>
        </w:tc>
        <w:tc>
          <w:tcPr>
            <w:tcW w:w="1655" w:type="pct"/>
            <w:gridSpan w:val="6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Из графы 1 – численность </w:t>
            </w:r>
            <w:r w:rsidRPr="00AE33B6">
              <w:rPr>
                <w:rFonts w:ascii="Times New Roman" w:hAnsi="Times New Roman" w:cs="Times New Roman"/>
              </w:rPr>
              <w:t>лиц, осваивавшие содержание образовательных программ на условиях целевой подготовки</w:t>
            </w:r>
            <w:r>
              <w:rPr>
                <w:rFonts w:ascii="Times New Roman" w:hAnsi="Times New Roman" w:cs="Times New Roman"/>
              </w:rPr>
              <w:t xml:space="preserve"> и прекратившие образовательные отношения</w:t>
            </w:r>
          </w:p>
        </w:tc>
        <w:tc>
          <w:tcPr>
            <w:tcW w:w="2282" w:type="pct"/>
            <w:gridSpan w:val="8"/>
          </w:tcPr>
          <w:p w:rsidR="005904CA" w:rsidRPr="00C268E5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Из графы </w:t>
            </w:r>
            <w:r>
              <w:rPr>
                <w:rFonts w:ascii="Times New Roman" w:hAnsi="Times New Roman" w:cs="Times New Roman"/>
              </w:rPr>
              <w:t>8</w:t>
            </w:r>
            <w:r w:rsidRPr="003D2E49">
              <w:rPr>
                <w:rFonts w:ascii="Times New Roman" w:hAnsi="Times New Roman" w:cs="Times New Roman"/>
              </w:rPr>
              <w:t xml:space="preserve"> – численность </w:t>
            </w:r>
            <w:r w:rsidRPr="00AE33B6">
              <w:rPr>
                <w:rFonts w:ascii="Times New Roman" w:hAnsi="Times New Roman" w:cs="Times New Roman"/>
              </w:rPr>
              <w:t>лиц, осваивавшие содержание образовательных программ на условиях целевой подготовки</w:t>
            </w:r>
            <w:r>
              <w:rPr>
                <w:rFonts w:ascii="Times New Roman" w:hAnsi="Times New Roman" w:cs="Times New Roman"/>
              </w:rPr>
              <w:t xml:space="preserve"> и прекратившие образовательные отношения</w:t>
            </w:r>
          </w:p>
        </w:tc>
      </w:tr>
      <w:tr w:rsidR="005904CA" w:rsidRPr="003D2E49" w:rsidTr="00087C8E">
        <w:trPr>
          <w:trHeight w:val="258"/>
        </w:trPr>
        <w:tc>
          <w:tcPr>
            <w:tcW w:w="1063" w:type="pct"/>
            <w:gridSpan w:val="3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gridSpan w:val="6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освобожденных от возмещения средств решением суда</w:t>
            </w:r>
          </w:p>
        </w:tc>
        <w:tc>
          <w:tcPr>
            <w:tcW w:w="1655" w:type="pct"/>
            <w:gridSpan w:val="6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возместивших средства</w:t>
            </w:r>
          </w:p>
        </w:tc>
        <w:tc>
          <w:tcPr>
            <w:tcW w:w="313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не возмещающих средства</w:t>
            </w:r>
          </w:p>
        </w:tc>
      </w:tr>
      <w:tr w:rsidR="005904CA" w:rsidRPr="003D2E49" w:rsidTr="00087C8E">
        <w:trPr>
          <w:trHeight w:val="264"/>
        </w:trPr>
        <w:tc>
          <w:tcPr>
            <w:tcW w:w="1063" w:type="pct"/>
            <w:gridSpan w:val="3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gridSpan w:val="6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полностью</w:t>
            </w:r>
          </w:p>
        </w:tc>
        <w:tc>
          <w:tcPr>
            <w:tcW w:w="1253" w:type="pct"/>
            <w:gridSpan w:val="4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частично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200"/>
        </w:trPr>
        <w:tc>
          <w:tcPr>
            <w:tcW w:w="1063" w:type="pct"/>
            <w:gridSpan w:val="3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gridSpan w:val="6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23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9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чело-век</w:t>
            </w:r>
          </w:p>
        </w:tc>
        <w:tc>
          <w:tcPr>
            <w:tcW w:w="582" w:type="pct"/>
            <w:gridSpan w:val="2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2E49">
              <w:rPr>
                <w:rFonts w:ascii="Times New Roman" w:hAnsi="Times New Roman" w:cs="Times New Roman"/>
              </w:rPr>
              <w:t xml:space="preserve">сумма средств, </w:t>
            </w:r>
          </w:p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402" w:type="pct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% от суммы средств, подлежащих возмещению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220"/>
        </w:trPr>
        <w:tc>
          <w:tcPr>
            <w:tcW w:w="303" w:type="pct"/>
            <w:vMerge w:val="restart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всего</w:t>
            </w:r>
          </w:p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1" w:type="pct"/>
            <w:gridSpan w:val="2"/>
            <w:vMerge w:val="restart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29" w:type="pct"/>
            <w:gridSpan w:val="4"/>
            <w:vMerge w:val="restart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возместивших (возмещающих) средства, затраченные на их подготовку, добровольно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отношении которых имеются решения суда о возмещении средств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отношении которых не имеется решений суда о возмещении средств*</w:t>
            </w: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gridSpan w:val="2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255"/>
        </w:trPr>
        <w:tc>
          <w:tcPr>
            <w:tcW w:w="30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1" w:type="pct"/>
            <w:gridSpan w:val="2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  <w:gridSpan w:val="4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подлежащих возмещению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возмещенных</w:t>
            </w:r>
          </w:p>
        </w:tc>
        <w:tc>
          <w:tcPr>
            <w:tcW w:w="402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366"/>
        </w:trPr>
        <w:tc>
          <w:tcPr>
            <w:tcW w:w="30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 w:val="restart"/>
            <w:tcBorders>
              <w:bottom w:val="single" w:sz="4" w:space="0" w:color="auto"/>
            </w:tcBorders>
          </w:tcPr>
          <w:p w:rsidR="005904CA" w:rsidRPr="005225AE" w:rsidRDefault="005904CA" w:rsidP="00E16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собственному желанию</w:t>
            </w:r>
          </w:p>
        </w:tc>
        <w:tc>
          <w:tcPr>
            <w:tcW w:w="403" w:type="pct"/>
            <w:vMerge w:val="restart"/>
          </w:tcPr>
          <w:p w:rsidR="005904CA" w:rsidRPr="003D2E49" w:rsidRDefault="005904CA" w:rsidP="00E16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инициативе учреждения образования</w:t>
            </w:r>
          </w:p>
        </w:tc>
        <w:tc>
          <w:tcPr>
            <w:tcW w:w="179" w:type="pct"/>
            <w:vMerge w:val="restar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5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D2E49">
              <w:rPr>
                <w:rFonts w:ascii="Times New Roman" w:hAnsi="Times New Roman" w:cs="Times New Roman"/>
                <w:snapToGrid w:val="0"/>
              </w:rPr>
              <w:t>сумма средств,</w:t>
            </w:r>
          </w:p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D2E49">
              <w:rPr>
                <w:rFonts w:ascii="Times New Roman" w:hAnsi="Times New Roman" w:cs="Times New Roman"/>
                <w:snapToGrid w:val="0"/>
              </w:rPr>
              <w:t>рублей</w:t>
            </w:r>
          </w:p>
        </w:tc>
        <w:tc>
          <w:tcPr>
            <w:tcW w:w="313" w:type="pct"/>
            <w:vMerge w:val="restart"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D2E49">
              <w:rPr>
                <w:rFonts w:ascii="Times New Roman" w:hAnsi="Times New Roman" w:cs="Times New Roman"/>
                <w:snapToGrid w:val="0"/>
              </w:rPr>
              <w:t>% от суммы средств, подлежащих возмещению</w:t>
            </w: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</w:tcPr>
          <w:p w:rsidR="005904CA" w:rsidRPr="003D2E49" w:rsidRDefault="005904CA" w:rsidP="00E163A1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rPr>
          <w:trHeight w:val="1165"/>
        </w:trPr>
        <w:tc>
          <w:tcPr>
            <w:tcW w:w="30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подлежащих возмещению</w:t>
            </w:r>
          </w:p>
        </w:tc>
        <w:tc>
          <w:tcPr>
            <w:tcW w:w="269" w:type="pct"/>
            <w:shd w:val="clear" w:color="auto" w:fill="auto"/>
          </w:tcPr>
          <w:p w:rsidR="005904CA" w:rsidRPr="003D2E49" w:rsidRDefault="005904CA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возмещенных</w:t>
            </w:r>
          </w:p>
        </w:tc>
        <w:tc>
          <w:tcPr>
            <w:tcW w:w="313" w:type="pct"/>
            <w:vMerge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5904CA" w:rsidRPr="003D2E49" w:rsidRDefault="005904CA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13" w:type="pct"/>
            <w:vMerge/>
          </w:tcPr>
          <w:p w:rsidR="005904CA" w:rsidRPr="003D2E49" w:rsidRDefault="005904CA" w:rsidP="00E163A1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5904CA" w:rsidRPr="003D2E49" w:rsidTr="00087C8E">
        <w:tc>
          <w:tcPr>
            <w:tcW w:w="30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3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3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3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" w:type="pct"/>
            <w:shd w:val="clear" w:color="auto" w:fill="auto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2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3" w:type="pct"/>
          </w:tcPr>
          <w:p w:rsidR="005904CA" w:rsidRPr="003D2E49" w:rsidRDefault="005904CA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17</w:t>
            </w:r>
          </w:p>
        </w:tc>
      </w:tr>
    </w:tbl>
    <w:p w:rsidR="005904CA" w:rsidRPr="003D2E49" w:rsidRDefault="005904CA" w:rsidP="005904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lastRenderedPageBreak/>
        <w:t>Руководитель организации________________________________                  _________________________________</w:t>
      </w:r>
    </w:p>
    <w:p w:rsidR="005904CA" w:rsidRPr="00051ED8" w:rsidRDefault="005904CA" w:rsidP="005904CA">
      <w:pPr>
        <w:ind w:left="4248" w:firstLine="708"/>
        <w:jc w:val="both"/>
        <w:rPr>
          <w:rFonts w:ascii="Times New Roman" w:hAnsi="Times New Roman" w:cs="Times New Roman"/>
          <w:sz w:val="18"/>
          <w:szCs w:val="18"/>
          <w:lang w:val="be-BY"/>
        </w:rPr>
      </w:pPr>
      <w:r w:rsidRPr="00051ED8">
        <w:rPr>
          <w:rFonts w:ascii="Times New Roman" w:hAnsi="Times New Roman" w:cs="Times New Roman"/>
          <w:sz w:val="18"/>
          <w:szCs w:val="18"/>
          <w:lang w:val="be-BY"/>
        </w:rPr>
        <w:t>(подпись)</w:t>
      </w:r>
      <w:r w:rsidRPr="00051ED8">
        <w:rPr>
          <w:rFonts w:ascii="Times New Roman" w:hAnsi="Times New Roman" w:cs="Times New Roman"/>
          <w:sz w:val="18"/>
          <w:szCs w:val="18"/>
          <w:lang w:val="be-BY"/>
        </w:rPr>
        <w:tab/>
      </w:r>
      <w:r w:rsidRPr="00051ED8">
        <w:rPr>
          <w:rFonts w:ascii="Times New Roman" w:hAnsi="Times New Roman" w:cs="Times New Roman"/>
          <w:sz w:val="18"/>
          <w:szCs w:val="18"/>
          <w:lang w:val="be-BY"/>
        </w:rPr>
        <w:tab/>
      </w:r>
      <w:r w:rsidRPr="00051ED8">
        <w:rPr>
          <w:rFonts w:ascii="Times New Roman" w:hAnsi="Times New Roman" w:cs="Times New Roman"/>
          <w:sz w:val="18"/>
          <w:szCs w:val="18"/>
          <w:lang w:val="be-BY"/>
        </w:rPr>
        <w:tab/>
        <w:t xml:space="preserve">        </w:t>
      </w:r>
      <w:r w:rsidRPr="00051ED8">
        <w:rPr>
          <w:rFonts w:ascii="Times New Roman" w:hAnsi="Times New Roman" w:cs="Times New Roman"/>
          <w:sz w:val="18"/>
          <w:szCs w:val="18"/>
          <w:lang w:val="be-BY"/>
        </w:rPr>
        <w:tab/>
        <w:t xml:space="preserve">         (инициалы, фамилия)</w:t>
      </w:r>
    </w:p>
    <w:p w:rsidR="005904CA" w:rsidRPr="003D2E49" w:rsidRDefault="005904CA" w:rsidP="005904C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 xml:space="preserve">Лицо, ответственное </w:t>
      </w:r>
    </w:p>
    <w:p w:rsidR="005904CA" w:rsidRPr="003D2E49" w:rsidRDefault="005904CA" w:rsidP="005904C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за составление отчетности  __________________________________________________________________________</w:t>
      </w:r>
    </w:p>
    <w:p w:rsidR="005904CA" w:rsidRPr="00051ED8" w:rsidRDefault="005904CA" w:rsidP="005904CA">
      <w:pPr>
        <w:ind w:left="2832" w:firstLine="708"/>
        <w:jc w:val="both"/>
        <w:rPr>
          <w:rFonts w:ascii="Times New Roman" w:hAnsi="Times New Roman" w:cs="Times New Roman"/>
          <w:sz w:val="18"/>
          <w:szCs w:val="18"/>
          <w:lang w:val="be-BY"/>
        </w:rPr>
      </w:pPr>
      <w:r w:rsidRPr="00051ED8">
        <w:rPr>
          <w:rFonts w:ascii="Times New Roman" w:hAnsi="Times New Roman" w:cs="Times New Roman"/>
          <w:sz w:val="18"/>
          <w:szCs w:val="18"/>
          <w:lang w:val="be-BY"/>
        </w:rPr>
        <w:t>(фамилия, собственное имя, отчество (при его наличии), номер телефона,адрес электронной почты)</w:t>
      </w:r>
    </w:p>
    <w:p w:rsidR="005904CA" w:rsidRPr="003D2E49" w:rsidRDefault="005904CA" w:rsidP="005904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4"/>
          <w:szCs w:val="24"/>
        </w:rPr>
        <w:t>«_____» ____________________ 20 ___г.</w:t>
      </w:r>
    </w:p>
    <w:p w:rsidR="005904CA" w:rsidRPr="003D2E49" w:rsidRDefault="005904CA" w:rsidP="005904CA">
      <w:pPr>
        <w:spacing w:before="40" w:line="180" w:lineRule="exact"/>
        <w:rPr>
          <w:rFonts w:ascii="Times New Roman" w:hAnsi="Times New Roman" w:cs="Times New Roman"/>
          <w:vertAlign w:val="superscript"/>
        </w:rPr>
      </w:pPr>
    </w:p>
    <w:p w:rsidR="005904CA" w:rsidRPr="003D2E49" w:rsidRDefault="005904CA" w:rsidP="005904CA">
      <w:pPr>
        <w:spacing w:before="40" w:line="180" w:lineRule="exact"/>
        <w:rPr>
          <w:rFonts w:ascii="Times New Roman" w:hAnsi="Times New Roman" w:cs="Times New Roman"/>
          <w:vertAlign w:val="superscript"/>
        </w:rPr>
      </w:pPr>
      <w:r w:rsidRPr="003D2E49">
        <w:rPr>
          <w:rFonts w:ascii="Times New Roman" w:hAnsi="Times New Roman" w:cs="Times New Roman"/>
          <w:vertAlign w:val="superscript"/>
        </w:rPr>
        <w:t>_________________________</w:t>
      </w:r>
    </w:p>
    <w:p w:rsidR="005904CA" w:rsidRPr="00891E75" w:rsidRDefault="005904CA" w:rsidP="005904CA">
      <w:pPr>
        <w:spacing w:before="40" w:line="180" w:lineRule="exact"/>
        <w:ind w:firstLine="709"/>
        <w:rPr>
          <w:sz w:val="30"/>
        </w:rPr>
      </w:pPr>
      <w:r w:rsidRPr="003D2E49">
        <w:rPr>
          <w:rFonts w:ascii="Times New Roman" w:hAnsi="Times New Roman" w:cs="Times New Roman"/>
          <w:vertAlign w:val="superscript"/>
        </w:rPr>
        <w:t>*</w:t>
      </w:r>
      <w:r w:rsidRPr="003D2E49">
        <w:rPr>
          <w:rFonts w:ascii="Times New Roman" w:hAnsi="Times New Roman" w:cs="Times New Roman"/>
        </w:rPr>
        <w:t xml:space="preserve"> Дела находятся на рассмотрении в суде, выпускники находятся в розыске и т.п.</w:t>
      </w:r>
      <w:r w:rsidRPr="00891E75">
        <w:rPr>
          <w:rFonts w:ascii="Times New Roman" w:hAnsi="Times New Roman" w:cs="Times New Roman"/>
        </w:rPr>
        <w:br/>
      </w:r>
    </w:p>
    <w:p w:rsidR="00422564" w:rsidRDefault="00422564"/>
    <w:sectPr w:rsidR="00422564" w:rsidSect="00AB3390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C2"/>
    <w:rsid w:val="00087C8E"/>
    <w:rsid w:val="00422564"/>
    <w:rsid w:val="005904CA"/>
    <w:rsid w:val="005B02C2"/>
    <w:rsid w:val="00AB3390"/>
    <w:rsid w:val="00D1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CF84"/>
  <w15:chartTrackingRefBased/>
  <w15:docId w15:val="{EB1F5957-363C-458C-9471-8F544645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CA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4</cp:revision>
  <dcterms:created xsi:type="dcterms:W3CDTF">2024-02-23T08:24:00Z</dcterms:created>
  <dcterms:modified xsi:type="dcterms:W3CDTF">2024-02-27T05:53:00Z</dcterms:modified>
</cp:coreProperties>
</file>